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004F13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附件三</w:t>
      </w:r>
      <w:r>
        <w:rPr>
          <w:rFonts w:hint="eastAsia" w:ascii="仿宋_GB2312" w:eastAsia="仿宋_GB2312"/>
          <w:b/>
          <w:sz w:val="28"/>
          <w:szCs w:val="28"/>
        </w:rPr>
        <w:t>：</w:t>
      </w:r>
    </w:p>
    <w:p w14:paraId="6D316D1F">
      <w:pPr>
        <w:adjustRightInd w:val="0"/>
        <w:snapToGrid w:val="0"/>
        <w:spacing w:line="360" w:lineRule="auto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技术参数响应表及商务条款响应表</w:t>
      </w:r>
    </w:p>
    <w:p w14:paraId="0CEA232C">
      <w:pPr>
        <w:adjustRightInd w:val="0"/>
        <w:snapToGrid w:val="0"/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 1、技术参数响应表</w:t>
      </w:r>
    </w:p>
    <w:tbl>
      <w:tblPr>
        <w:tblStyle w:val="6"/>
        <w:tblW w:w="7935" w:type="dxa"/>
        <w:tblInd w:w="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6"/>
        <w:gridCol w:w="1983"/>
        <w:gridCol w:w="1986"/>
      </w:tblGrid>
      <w:tr w14:paraId="2B81A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3966" w:type="dxa"/>
            <w:noWrap/>
            <w:vAlign w:val="center"/>
          </w:tcPr>
          <w:p w14:paraId="13E65DD6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议标文件要求技术参数</w:t>
            </w:r>
          </w:p>
        </w:tc>
        <w:tc>
          <w:tcPr>
            <w:tcW w:w="1983" w:type="dxa"/>
            <w:noWrap/>
            <w:vAlign w:val="center"/>
          </w:tcPr>
          <w:p w14:paraId="1EB57841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是否响应</w:t>
            </w:r>
          </w:p>
        </w:tc>
        <w:tc>
          <w:tcPr>
            <w:tcW w:w="1986" w:type="dxa"/>
            <w:noWrap/>
            <w:vAlign w:val="center"/>
          </w:tcPr>
          <w:p w14:paraId="3C6E55B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偏离情况</w:t>
            </w:r>
          </w:p>
        </w:tc>
      </w:tr>
      <w:tr w14:paraId="08A33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966" w:type="dxa"/>
            <w:noWrap/>
            <w:vAlign w:val="center"/>
          </w:tcPr>
          <w:p w14:paraId="3AAABE6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3" w:type="dxa"/>
            <w:noWrap/>
            <w:vAlign w:val="center"/>
          </w:tcPr>
          <w:p w14:paraId="569B5E3B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6" w:type="dxa"/>
            <w:noWrap/>
            <w:vAlign w:val="center"/>
          </w:tcPr>
          <w:p w14:paraId="55F38DF4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1464B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966" w:type="dxa"/>
            <w:noWrap/>
            <w:vAlign w:val="center"/>
          </w:tcPr>
          <w:p w14:paraId="551404A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3" w:type="dxa"/>
            <w:noWrap/>
            <w:vAlign w:val="center"/>
          </w:tcPr>
          <w:p w14:paraId="78665F0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6" w:type="dxa"/>
            <w:noWrap/>
            <w:vAlign w:val="center"/>
          </w:tcPr>
          <w:p w14:paraId="6D16B610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A5BC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966" w:type="dxa"/>
            <w:noWrap/>
            <w:vAlign w:val="center"/>
          </w:tcPr>
          <w:p w14:paraId="754D9E5F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3" w:type="dxa"/>
            <w:noWrap/>
            <w:vAlign w:val="center"/>
          </w:tcPr>
          <w:p w14:paraId="17AB971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6" w:type="dxa"/>
            <w:noWrap/>
            <w:vAlign w:val="center"/>
          </w:tcPr>
          <w:p w14:paraId="0F51CBE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785EE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966" w:type="dxa"/>
            <w:noWrap/>
            <w:vAlign w:val="center"/>
          </w:tcPr>
          <w:p w14:paraId="5C6EA9F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3" w:type="dxa"/>
            <w:noWrap/>
            <w:vAlign w:val="center"/>
          </w:tcPr>
          <w:p w14:paraId="5B90E99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6" w:type="dxa"/>
            <w:noWrap/>
            <w:vAlign w:val="center"/>
          </w:tcPr>
          <w:p w14:paraId="7F73CA9C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69168BAE">
      <w:pPr>
        <w:adjustRightInd w:val="0"/>
        <w:snapToGrid w:val="0"/>
        <w:spacing w:line="360" w:lineRule="auto"/>
        <w:rPr>
          <w:rFonts w:ascii="仿宋_GB2312" w:hAnsi="仿宋" w:eastAsia="仿宋_GB2312" w:cs="仿宋"/>
          <w:b/>
          <w:color w:val="000000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/>
          <w:color w:val="000000"/>
          <w:kern w:val="0"/>
          <w:sz w:val="28"/>
          <w:szCs w:val="28"/>
        </w:rPr>
        <w:t>备注：提供自助售货机实物照片、相关功能截图等证明材料并加盖公章。</w:t>
      </w:r>
    </w:p>
    <w:p w14:paraId="39F58B46">
      <w:pPr>
        <w:adjustRightInd w:val="0"/>
        <w:snapToGrid w:val="0"/>
        <w:spacing w:line="360" w:lineRule="auto"/>
        <w:rPr>
          <w:rFonts w:ascii="仿宋_GB2312" w:eastAsia="仿宋_GB2312"/>
          <w:b/>
          <w:sz w:val="28"/>
          <w:szCs w:val="28"/>
        </w:rPr>
      </w:pPr>
    </w:p>
    <w:p w14:paraId="40EAC3D5">
      <w:pPr>
        <w:adjustRightInd w:val="0"/>
        <w:snapToGrid w:val="0"/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2、商务条款响应表</w:t>
      </w:r>
    </w:p>
    <w:tbl>
      <w:tblPr>
        <w:tblStyle w:val="6"/>
        <w:tblW w:w="0" w:type="auto"/>
        <w:tblInd w:w="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6"/>
        <w:gridCol w:w="1983"/>
        <w:gridCol w:w="1986"/>
      </w:tblGrid>
      <w:tr w14:paraId="714C6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3966" w:type="dxa"/>
            <w:noWrap/>
            <w:vAlign w:val="center"/>
          </w:tcPr>
          <w:p w14:paraId="2C2644F0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14:paraId="11715D5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议标文件商务条款要求</w:t>
            </w:r>
          </w:p>
        </w:tc>
        <w:tc>
          <w:tcPr>
            <w:tcW w:w="1983" w:type="dxa"/>
            <w:noWrap/>
            <w:vAlign w:val="center"/>
          </w:tcPr>
          <w:p w14:paraId="2F5C909C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是否响应</w:t>
            </w:r>
          </w:p>
        </w:tc>
        <w:tc>
          <w:tcPr>
            <w:tcW w:w="1986" w:type="dxa"/>
            <w:noWrap/>
            <w:vAlign w:val="center"/>
          </w:tcPr>
          <w:p w14:paraId="7F9F4D89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偏离情况</w:t>
            </w:r>
          </w:p>
        </w:tc>
      </w:tr>
      <w:tr w14:paraId="193E7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966" w:type="dxa"/>
            <w:noWrap/>
            <w:vAlign w:val="center"/>
          </w:tcPr>
          <w:p w14:paraId="512C7F72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3" w:type="dxa"/>
            <w:noWrap/>
            <w:vAlign w:val="center"/>
          </w:tcPr>
          <w:p w14:paraId="612D58DE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6" w:type="dxa"/>
            <w:noWrap/>
            <w:vAlign w:val="center"/>
          </w:tcPr>
          <w:p w14:paraId="5E467193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5F43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966" w:type="dxa"/>
            <w:noWrap/>
            <w:vAlign w:val="center"/>
          </w:tcPr>
          <w:p w14:paraId="29E3665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3" w:type="dxa"/>
            <w:noWrap/>
            <w:vAlign w:val="center"/>
          </w:tcPr>
          <w:p w14:paraId="654CD6C7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6" w:type="dxa"/>
            <w:noWrap/>
            <w:vAlign w:val="center"/>
          </w:tcPr>
          <w:p w14:paraId="1312145D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14:paraId="0C5EF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59" w:hRule="atLeast"/>
        </w:trPr>
        <w:tc>
          <w:tcPr>
            <w:tcW w:w="3966" w:type="dxa"/>
            <w:noWrap/>
            <w:vAlign w:val="center"/>
          </w:tcPr>
          <w:p w14:paraId="15C96626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3" w:type="dxa"/>
            <w:noWrap/>
            <w:vAlign w:val="center"/>
          </w:tcPr>
          <w:p w14:paraId="793796F0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6" w:type="dxa"/>
            <w:noWrap/>
            <w:vAlign w:val="center"/>
          </w:tcPr>
          <w:p w14:paraId="3325811A">
            <w:pPr>
              <w:adjustRightInd w:val="0"/>
              <w:snapToGrid w:val="0"/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0C94B504">
      <w:pPr>
        <w:pStyle w:val="2"/>
        <w:adjustRightInd w:val="0"/>
        <w:snapToGrid w:val="0"/>
        <w:spacing w:line="360" w:lineRule="auto"/>
        <w:ind w:firstLine="0" w:firstLineChars="0"/>
        <w:rPr>
          <w:rFonts w:ascii="仿宋_GB2312" w:eastAsia="仿宋_GB2312"/>
          <w:b/>
          <w:sz w:val="28"/>
          <w:szCs w:val="28"/>
        </w:rPr>
      </w:pPr>
      <w:bookmarkStart w:id="0" w:name="_GoBack"/>
      <w:bookmarkEnd w:id="0"/>
    </w:p>
    <w:p w14:paraId="259A455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dkZDYxZjk1ZTA4NzdjZTJiYzUyN2QwNjY0OTZmMGIifQ=="/>
  </w:docVars>
  <w:rsids>
    <w:rsidRoot w:val="00000000"/>
    <w:rsid w:val="750B4561"/>
    <w:rsid w:val="7E50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0</TotalTime>
  <ScaleCrop>false</ScaleCrop>
  <LinksUpToDate>false</LinksUpToDate>
  <CharactersWithSpaces>106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高路</cp:lastModifiedBy>
  <dcterms:modified xsi:type="dcterms:W3CDTF">2024-09-10T08:22:35Z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0321C512F0E4479D8EE3231CC87A5649_12</vt:lpwstr>
  </property>
</Properties>
</file>